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6BC1" w:rsidRPr="00516BC1" w:rsidRDefault="00516BC1" w:rsidP="00516BC1">
      <w:pPr>
        <w:spacing w:line="480" w:lineRule="auto"/>
        <w:rPr>
          <w:rFonts w:ascii="Times New Roman" w:hAnsi="Times New Roman" w:cs="Times New Roman"/>
          <w:sz w:val="24"/>
          <w:szCs w:val="24"/>
        </w:rPr>
      </w:pPr>
      <w:r w:rsidRPr="00516BC1">
        <w:rPr>
          <w:rFonts w:ascii="Times New Roman" w:hAnsi="Times New Roman" w:cs="Times New Roman"/>
          <w:sz w:val="24"/>
          <w:szCs w:val="24"/>
        </w:rPr>
        <w:t xml:space="preserve">The research title of the article is Choice and Hope: A Preliminary Study of the Effectiveness of Choice-Based Reality Therapy in Strengthening Hope in Recovery for Women Convicted of Drug Offences in Taiwan. </w:t>
      </w:r>
    </w:p>
    <w:p w:rsidR="00516BC1" w:rsidRPr="00516BC1" w:rsidRDefault="00516BC1" w:rsidP="00516BC1">
      <w:pPr>
        <w:spacing w:line="480" w:lineRule="auto"/>
        <w:rPr>
          <w:rFonts w:ascii="Times New Roman" w:hAnsi="Times New Roman" w:cs="Times New Roman"/>
          <w:sz w:val="24"/>
          <w:szCs w:val="24"/>
        </w:rPr>
      </w:pPr>
      <w:r w:rsidRPr="00516BC1">
        <w:rPr>
          <w:rFonts w:ascii="Times New Roman" w:hAnsi="Times New Roman" w:cs="Times New Roman"/>
          <w:sz w:val="24"/>
          <w:szCs w:val="24"/>
        </w:rPr>
        <w:t>The first point that comes out in the introductory part is asserting that women also get involved in substance abuse. The second point points at drug abuse as the primary cause of incarceration in both genders. The introduction also highlights the effects of substance abuse like traumatic experiences involving emotional, physical and sexual violence. Causes of substance abuse like hopelessness are also addressed. The primary predictor of coming out of substance involvement is hope.</w:t>
      </w:r>
      <w:bookmarkStart w:id="0" w:name="_GoBack"/>
      <w:bookmarkEnd w:id="0"/>
    </w:p>
    <w:p w:rsidR="00516BC1" w:rsidRPr="00516BC1" w:rsidRDefault="00516BC1" w:rsidP="00516BC1">
      <w:pPr>
        <w:spacing w:line="480" w:lineRule="auto"/>
        <w:rPr>
          <w:rFonts w:ascii="Times New Roman" w:hAnsi="Times New Roman" w:cs="Times New Roman"/>
          <w:sz w:val="24"/>
          <w:szCs w:val="24"/>
        </w:rPr>
      </w:pPr>
      <w:r w:rsidRPr="00516BC1">
        <w:rPr>
          <w:rFonts w:ascii="Times New Roman" w:hAnsi="Times New Roman" w:cs="Times New Roman"/>
          <w:sz w:val="24"/>
          <w:szCs w:val="24"/>
        </w:rPr>
        <w:t xml:space="preserve">The first subtitle is Hope and Substance involvement Recovery. In this area, the main points are the misconceptions that are held within the field, the position of hope and the compatibility of instilling hope in the choice based reality therapy. </w:t>
      </w:r>
    </w:p>
    <w:p w:rsidR="00516BC1" w:rsidRPr="00516BC1" w:rsidRDefault="00516BC1" w:rsidP="00516BC1">
      <w:pPr>
        <w:spacing w:line="480" w:lineRule="auto"/>
        <w:rPr>
          <w:rFonts w:ascii="Times New Roman" w:hAnsi="Times New Roman" w:cs="Times New Roman"/>
          <w:sz w:val="24"/>
          <w:szCs w:val="24"/>
        </w:rPr>
      </w:pPr>
      <w:r w:rsidRPr="00516BC1">
        <w:rPr>
          <w:rFonts w:ascii="Times New Roman" w:hAnsi="Times New Roman" w:cs="Times New Roman"/>
          <w:sz w:val="24"/>
          <w:szCs w:val="24"/>
        </w:rPr>
        <w:t xml:space="preserve">The second subtitle is the Choice-Based Reality Therapy View on substance involvement. The section starts by highlighting the needs those human beings are driven to fulfill. Another aspect that can be drawn in the chapter is the composition of the choice-based reality theory. The likelihood of adverse symptoms also comes out in this part. </w:t>
      </w:r>
    </w:p>
    <w:p w:rsidR="00516BC1" w:rsidRPr="00516BC1" w:rsidRDefault="00516BC1" w:rsidP="00516BC1">
      <w:pPr>
        <w:spacing w:line="480" w:lineRule="auto"/>
        <w:rPr>
          <w:rFonts w:ascii="Times New Roman" w:hAnsi="Times New Roman" w:cs="Times New Roman"/>
          <w:sz w:val="24"/>
          <w:szCs w:val="24"/>
        </w:rPr>
      </w:pPr>
      <w:r w:rsidRPr="00516BC1">
        <w:rPr>
          <w:rFonts w:ascii="Times New Roman" w:hAnsi="Times New Roman" w:cs="Times New Roman"/>
          <w:sz w:val="24"/>
          <w:szCs w:val="24"/>
        </w:rPr>
        <w:t xml:space="preserve">Another sub-title is finding hope through choice based reality therapy. The main points here touch on why it was designed, asking individuals to state their priorities and making plans to realize what they want. </w:t>
      </w:r>
    </w:p>
    <w:p w:rsidR="00516BC1" w:rsidRPr="00516BC1" w:rsidRDefault="00516BC1" w:rsidP="00516BC1">
      <w:pPr>
        <w:spacing w:line="480" w:lineRule="auto"/>
        <w:rPr>
          <w:rFonts w:ascii="Times New Roman" w:hAnsi="Times New Roman" w:cs="Times New Roman"/>
          <w:sz w:val="24"/>
          <w:szCs w:val="24"/>
        </w:rPr>
      </w:pPr>
      <w:r w:rsidRPr="00516BC1">
        <w:rPr>
          <w:rFonts w:ascii="Times New Roman" w:hAnsi="Times New Roman" w:cs="Times New Roman"/>
          <w:sz w:val="24"/>
          <w:szCs w:val="24"/>
        </w:rPr>
        <w:t xml:space="preserve">Setting goals through prioritizing- Hope has to be goal-directed, the role of counseling and personal participation are addressed. </w:t>
      </w:r>
    </w:p>
    <w:p w:rsidR="00516BC1" w:rsidRPr="00516BC1" w:rsidRDefault="00516BC1" w:rsidP="00516BC1">
      <w:pPr>
        <w:spacing w:line="480" w:lineRule="auto"/>
        <w:rPr>
          <w:rFonts w:ascii="Times New Roman" w:hAnsi="Times New Roman" w:cs="Times New Roman"/>
          <w:sz w:val="24"/>
          <w:szCs w:val="24"/>
        </w:rPr>
      </w:pPr>
      <w:r w:rsidRPr="00516BC1">
        <w:rPr>
          <w:rFonts w:ascii="Times New Roman" w:hAnsi="Times New Roman" w:cs="Times New Roman"/>
          <w:sz w:val="24"/>
          <w:szCs w:val="24"/>
        </w:rPr>
        <w:lastRenderedPageBreak/>
        <w:t xml:space="preserve">Gaining adequate Energy through Evaluation of Action; Aspect of self-control is highlighted, how to enhance it and the concept of persistence are also mentioned. </w:t>
      </w:r>
    </w:p>
    <w:p w:rsidR="00516BC1" w:rsidRPr="00516BC1" w:rsidRDefault="00516BC1" w:rsidP="00516BC1">
      <w:pPr>
        <w:spacing w:line="480" w:lineRule="auto"/>
        <w:rPr>
          <w:rFonts w:ascii="Times New Roman" w:hAnsi="Times New Roman" w:cs="Times New Roman"/>
          <w:sz w:val="24"/>
          <w:szCs w:val="24"/>
        </w:rPr>
      </w:pPr>
      <w:r w:rsidRPr="00516BC1">
        <w:rPr>
          <w:rFonts w:ascii="Times New Roman" w:hAnsi="Times New Roman" w:cs="Times New Roman"/>
          <w:sz w:val="24"/>
          <w:szCs w:val="24"/>
        </w:rPr>
        <w:t xml:space="preserve">Controlling Pathway </w:t>
      </w:r>
      <w:proofErr w:type="gramStart"/>
      <w:r w:rsidRPr="00516BC1">
        <w:rPr>
          <w:rFonts w:ascii="Times New Roman" w:hAnsi="Times New Roman" w:cs="Times New Roman"/>
          <w:sz w:val="24"/>
          <w:szCs w:val="24"/>
        </w:rPr>
        <w:t>Through</w:t>
      </w:r>
      <w:proofErr w:type="gramEnd"/>
      <w:r w:rsidRPr="00516BC1">
        <w:rPr>
          <w:rFonts w:ascii="Times New Roman" w:hAnsi="Times New Roman" w:cs="Times New Roman"/>
          <w:sz w:val="24"/>
          <w:szCs w:val="24"/>
        </w:rPr>
        <w:t xml:space="preserve"> Action Planning is also another one.  Helping clients in building hope is essential in enhancing hope. Self-confidence is also mentioned and its exploration. </w:t>
      </w:r>
    </w:p>
    <w:p w:rsidR="00F47B9F" w:rsidRPr="00516BC1" w:rsidRDefault="00516BC1" w:rsidP="00516BC1">
      <w:pPr>
        <w:spacing w:line="480" w:lineRule="auto"/>
        <w:rPr>
          <w:rFonts w:ascii="Times New Roman" w:hAnsi="Times New Roman" w:cs="Times New Roman"/>
          <w:sz w:val="24"/>
          <w:szCs w:val="24"/>
        </w:rPr>
      </w:pPr>
      <w:r w:rsidRPr="00516BC1">
        <w:rPr>
          <w:rFonts w:ascii="Times New Roman" w:hAnsi="Times New Roman" w:cs="Times New Roman"/>
          <w:sz w:val="24"/>
          <w:szCs w:val="24"/>
        </w:rPr>
        <w:t>Examination of the effectiveness of the choice-based realty therapy is the central question. It was hypothesized that the program would help in strengthening the prospect of recovery for women convicted for drug offenses in Taiwan.</w:t>
      </w:r>
    </w:p>
    <w:sectPr w:rsidR="00F47B9F" w:rsidRPr="00516BC1" w:rsidSect="002E52A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354B3"/>
    <w:rsid w:val="00073790"/>
    <w:rsid w:val="001D2408"/>
    <w:rsid w:val="002E52A6"/>
    <w:rsid w:val="00365A9D"/>
    <w:rsid w:val="0050236F"/>
    <w:rsid w:val="00516BC1"/>
    <w:rsid w:val="006354B3"/>
    <w:rsid w:val="007904D0"/>
    <w:rsid w:val="007F6F78"/>
    <w:rsid w:val="008D6E79"/>
    <w:rsid w:val="00B332AA"/>
    <w:rsid w:val="00CE7468"/>
    <w:rsid w:val="00D970FD"/>
    <w:rsid w:val="00E55111"/>
    <w:rsid w:val="00F47B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2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330</Words>
  <Characters>1884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eliver</cp:lastModifiedBy>
  <cp:revision>2</cp:revision>
  <dcterms:created xsi:type="dcterms:W3CDTF">2018-02-11T17:15:00Z</dcterms:created>
  <dcterms:modified xsi:type="dcterms:W3CDTF">2018-02-11T17:15:00Z</dcterms:modified>
</cp:coreProperties>
</file>